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30276" w14:textId="3CE1B911" w:rsidR="000A28AB" w:rsidRPr="005B209D" w:rsidRDefault="56D2A971" w:rsidP="000A28AB">
      <w:pPr>
        <w:rPr>
          <w:b/>
          <w:bCs/>
          <w:color w:val="660099"/>
          <w:sz w:val="32"/>
          <w:szCs w:val="32"/>
        </w:rPr>
      </w:pPr>
      <w:r w:rsidRPr="73A59D92">
        <w:rPr>
          <w:b/>
          <w:bCs/>
          <w:color w:val="660099"/>
          <w:sz w:val="32"/>
          <w:szCs w:val="32"/>
        </w:rPr>
        <w:t>Google Calendar</w:t>
      </w:r>
      <w:r w:rsidR="26910886" w:rsidRPr="73A59D92">
        <w:rPr>
          <w:b/>
          <w:bCs/>
          <w:color w:val="660099"/>
          <w:sz w:val="32"/>
          <w:szCs w:val="32"/>
        </w:rPr>
        <w:t xml:space="preserve"> – </w:t>
      </w:r>
      <w:r w:rsidR="04FADA84" w:rsidRPr="73A59D92">
        <w:rPr>
          <w:b/>
          <w:bCs/>
          <w:color w:val="660099"/>
          <w:sz w:val="32"/>
          <w:szCs w:val="32"/>
        </w:rPr>
        <w:t>Reclaim</w:t>
      </w:r>
      <w:r w:rsidR="26910886" w:rsidRPr="73A59D92">
        <w:rPr>
          <w:b/>
          <w:bCs/>
          <w:color w:val="660099"/>
          <w:sz w:val="32"/>
          <w:szCs w:val="32"/>
        </w:rPr>
        <w:t xml:space="preserve"> AI</w:t>
      </w:r>
    </w:p>
    <w:p w14:paraId="77623D29" w14:textId="032234E7" w:rsidR="000A28AB" w:rsidRPr="00B82BDB" w:rsidRDefault="000A28AB" w:rsidP="000A28AB">
      <w:pPr>
        <w:rPr>
          <w:b/>
          <w:bCs/>
          <w:sz w:val="28"/>
          <w:szCs w:val="28"/>
        </w:rPr>
      </w:pPr>
      <w:commentRangeStart w:id="0"/>
      <w:r w:rsidRPr="73A59D92">
        <w:rPr>
          <w:b/>
          <w:bCs/>
          <w:sz w:val="28"/>
          <w:szCs w:val="28"/>
        </w:rPr>
        <w:t xml:space="preserve">Understanding </w:t>
      </w:r>
      <w:r w:rsidR="0839A855" w:rsidRPr="73A59D92">
        <w:rPr>
          <w:b/>
          <w:bCs/>
          <w:sz w:val="28"/>
          <w:szCs w:val="28"/>
        </w:rPr>
        <w:t>Google Calendar</w:t>
      </w:r>
      <w:r w:rsidR="6E0335E6" w:rsidRPr="73A59D92">
        <w:rPr>
          <w:b/>
          <w:bCs/>
          <w:sz w:val="28"/>
          <w:szCs w:val="28"/>
        </w:rPr>
        <w:t xml:space="preserve"> – </w:t>
      </w:r>
      <w:r w:rsidR="47B93E86" w:rsidRPr="73A59D92">
        <w:rPr>
          <w:b/>
          <w:bCs/>
          <w:sz w:val="28"/>
          <w:szCs w:val="28"/>
        </w:rPr>
        <w:t>Reclaim</w:t>
      </w:r>
      <w:r w:rsidR="6E0335E6" w:rsidRPr="73A59D92">
        <w:rPr>
          <w:b/>
          <w:bCs/>
          <w:sz w:val="28"/>
          <w:szCs w:val="28"/>
        </w:rPr>
        <w:t xml:space="preserve"> AI</w:t>
      </w:r>
      <w:commentRangeEnd w:id="0"/>
      <w:r w:rsidR="00C5259D">
        <w:rPr>
          <w:rStyle w:val="CommentReference"/>
        </w:rPr>
        <w:commentReference w:id="0"/>
      </w:r>
    </w:p>
    <w:p w14:paraId="3E4B6B2B" w14:textId="7989FBA7" w:rsidR="000A28AB" w:rsidDel="00835169" w:rsidRDefault="000A28AB" w:rsidP="73A59D92">
      <w:pPr>
        <w:rPr>
          <w:del w:id="1" w:author="Michael Roughley" w:date="2024-05-17T09:14:00Z"/>
          <w:sz w:val="24"/>
          <w:szCs w:val="24"/>
        </w:rPr>
      </w:pPr>
      <w:r w:rsidRPr="73A59D92">
        <w:rPr>
          <w:b/>
          <w:bCs/>
          <w:sz w:val="24"/>
          <w:szCs w:val="24"/>
        </w:rPr>
        <w:t>Link:</w:t>
      </w:r>
      <w:r w:rsidRPr="73A59D92">
        <w:rPr>
          <w:sz w:val="24"/>
          <w:szCs w:val="24"/>
        </w:rPr>
        <w:t xml:space="preserve"> </w:t>
      </w:r>
      <w:hyperlink r:id="rId15">
        <w:r w:rsidR="2C8EE112" w:rsidRPr="73A59D92">
          <w:rPr>
            <w:rStyle w:val="Hyperlink"/>
            <w:sz w:val="24"/>
            <w:szCs w:val="24"/>
          </w:rPr>
          <w:t>https://reclaim.ai/</w:t>
        </w:r>
      </w:hyperlink>
    </w:p>
    <w:p w14:paraId="7255C221" w14:textId="77777777" w:rsidR="000A28AB" w:rsidRPr="00B82BDB" w:rsidRDefault="000A28AB" w:rsidP="000A28AB">
      <w:pPr>
        <w:rPr>
          <w:sz w:val="24"/>
          <w:szCs w:val="24"/>
        </w:rPr>
      </w:pPr>
    </w:p>
    <w:p w14:paraId="5F055629" w14:textId="77777777" w:rsidR="000A28AB" w:rsidRPr="005B209D" w:rsidRDefault="000A28AB" w:rsidP="000A28AB">
      <w:pPr>
        <w:rPr>
          <w:b/>
          <w:bCs/>
          <w:color w:val="660099"/>
          <w:sz w:val="28"/>
          <w:szCs w:val="28"/>
        </w:rPr>
      </w:pPr>
      <w:r w:rsidRPr="005B209D">
        <w:rPr>
          <w:b/>
          <w:bCs/>
          <w:color w:val="660099"/>
          <w:sz w:val="28"/>
          <w:szCs w:val="28"/>
        </w:rPr>
        <w:t>Addressing Key Questions</w:t>
      </w:r>
    </w:p>
    <w:p w14:paraId="6AC74B91" w14:textId="77777777" w:rsidR="000A28AB" w:rsidRPr="00B82BDB" w:rsidRDefault="000A28AB" w:rsidP="000A28AB">
      <w:pPr>
        <w:rPr>
          <w:b/>
          <w:bCs/>
          <w:sz w:val="24"/>
          <w:szCs w:val="24"/>
        </w:rPr>
      </w:pPr>
      <w:r w:rsidRPr="73A59D92">
        <w:rPr>
          <w:b/>
          <w:bCs/>
          <w:sz w:val="24"/>
          <w:szCs w:val="24"/>
        </w:rPr>
        <w:t>Learning Enhancement not replacement</w:t>
      </w:r>
    </w:p>
    <w:p w14:paraId="0793C25B" w14:textId="6A94FA63" w:rsidR="62C4BB1D" w:rsidRDefault="00C5259D" w:rsidP="73A59D92">
      <w:pPr>
        <w:rPr>
          <w:sz w:val="24"/>
          <w:szCs w:val="24"/>
        </w:rPr>
      </w:pPr>
      <w:r w:rsidRPr="1F9B8587">
        <w:rPr>
          <w:sz w:val="24"/>
          <w:szCs w:val="24"/>
        </w:rPr>
        <w:t xml:space="preserve">You can use </w:t>
      </w:r>
      <w:r w:rsidR="62C4BB1D" w:rsidRPr="1F9B8587">
        <w:rPr>
          <w:sz w:val="24"/>
          <w:szCs w:val="24"/>
        </w:rPr>
        <w:t xml:space="preserve">Reclaim </w:t>
      </w:r>
      <w:r w:rsidRPr="1F9B8587">
        <w:rPr>
          <w:sz w:val="24"/>
          <w:szCs w:val="24"/>
        </w:rPr>
        <w:t xml:space="preserve">to improve your </w:t>
      </w:r>
      <w:r w:rsidR="2CD6D34E" w:rsidRPr="1F9B8587">
        <w:rPr>
          <w:sz w:val="24"/>
          <w:szCs w:val="24"/>
        </w:rPr>
        <w:t>time management</w:t>
      </w:r>
      <w:r w:rsidR="00C71455" w:rsidRPr="1F9B8587">
        <w:rPr>
          <w:sz w:val="24"/>
          <w:szCs w:val="24"/>
        </w:rPr>
        <w:t xml:space="preserve">: its </w:t>
      </w:r>
      <w:r w:rsidR="26703CEA" w:rsidRPr="1F9B8587">
        <w:rPr>
          <w:sz w:val="24"/>
          <w:szCs w:val="24"/>
        </w:rPr>
        <w:t xml:space="preserve">automated scheduling software can be linked into your personal </w:t>
      </w:r>
      <w:r w:rsidR="2BE3D882" w:rsidRPr="1F9B8587">
        <w:rPr>
          <w:sz w:val="24"/>
          <w:szCs w:val="24"/>
        </w:rPr>
        <w:t>G</w:t>
      </w:r>
      <w:r w:rsidR="26703CEA" w:rsidRPr="1F9B8587">
        <w:rPr>
          <w:sz w:val="24"/>
          <w:szCs w:val="24"/>
        </w:rPr>
        <w:t>oogle calendar</w:t>
      </w:r>
      <w:r w:rsidR="105061D2" w:rsidRPr="1F9B8587">
        <w:rPr>
          <w:sz w:val="24"/>
          <w:szCs w:val="24"/>
        </w:rPr>
        <w:t xml:space="preserve">. </w:t>
      </w:r>
      <w:r w:rsidR="00483FBA" w:rsidRPr="1F9B8587">
        <w:rPr>
          <w:sz w:val="24"/>
          <w:szCs w:val="24"/>
        </w:rPr>
        <w:t xml:space="preserve">Rather than </w:t>
      </w:r>
      <w:r w:rsidR="105061D2" w:rsidRPr="1F9B8587">
        <w:rPr>
          <w:sz w:val="24"/>
          <w:szCs w:val="24"/>
        </w:rPr>
        <w:t>replace any learning</w:t>
      </w:r>
      <w:r w:rsidR="00483FBA" w:rsidRPr="1F9B8587">
        <w:rPr>
          <w:sz w:val="24"/>
          <w:szCs w:val="24"/>
        </w:rPr>
        <w:t xml:space="preserve">, it </w:t>
      </w:r>
      <w:r w:rsidR="105061D2" w:rsidRPr="1F9B8587">
        <w:rPr>
          <w:sz w:val="24"/>
          <w:szCs w:val="24"/>
        </w:rPr>
        <w:t xml:space="preserve">is a tool to </w:t>
      </w:r>
      <w:r w:rsidR="00483FBA" w:rsidRPr="1F9B8587">
        <w:rPr>
          <w:sz w:val="24"/>
          <w:szCs w:val="24"/>
        </w:rPr>
        <w:t>ensure</w:t>
      </w:r>
      <w:ins w:id="2" w:author="Carlene Barton" w:date="2024-05-16T08:48:00Z">
        <w:r w:rsidR="108B74E3" w:rsidRPr="1F9B8587">
          <w:rPr>
            <w:sz w:val="24"/>
            <w:szCs w:val="24"/>
          </w:rPr>
          <w:t xml:space="preserve"> </w:t>
        </w:r>
      </w:ins>
      <w:r w:rsidR="105061D2" w:rsidRPr="1F9B8587">
        <w:rPr>
          <w:sz w:val="24"/>
          <w:szCs w:val="24"/>
        </w:rPr>
        <w:t xml:space="preserve">you efficiently manage your workload through </w:t>
      </w:r>
      <w:r w:rsidR="0AB218F9" w:rsidRPr="1F9B8587">
        <w:rPr>
          <w:sz w:val="24"/>
          <w:szCs w:val="24"/>
        </w:rPr>
        <w:t xml:space="preserve">blocking out time slots for tasks as well as your personal habits. </w:t>
      </w:r>
      <w:r w:rsidR="00A626C2" w:rsidRPr="1F9B8587">
        <w:rPr>
          <w:sz w:val="24"/>
          <w:szCs w:val="24"/>
        </w:rPr>
        <w:t>Using Reclaim AI can help organise your personal calendar to support setting a healthy life-work balance.</w:t>
      </w:r>
    </w:p>
    <w:p w14:paraId="798F6890" w14:textId="77777777" w:rsidR="000A28AB" w:rsidRPr="00B82BDB" w:rsidRDefault="000A28AB" w:rsidP="000A28AB">
      <w:pPr>
        <w:rPr>
          <w:b/>
          <w:bCs/>
          <w:sz w:val="24"/>
          <w:szCs w:val="24"/>
        </w:rPr>
      </w:pPr>
      <w:r w:rsidRPr="73A59D92">
        <w:rPr>
          <w:b/>
          <w:bCs/>
          <w:sz w:val="24"/>
          <w:szCs w:val="24"/>
        </w:rPr>
        <w:t>Feedback and Insights</w:t>
      </w:r>
    </w:p>
    <w:p w14:paraId="47BC40D7" w14:textId="4E4E9315" w:rsidR="25EF95F9" w:rsidRDefault="25EF95F9" w:rsidP="73A59D92">
      <w:pPr>
        <w:rPr>
          <w:sz w:val="24"/>
          <w:szCs w:val="24"/>
        </w:rPr>
      </w:pPr>
      <w:r w:rsidRPr="1F9B8587">
        <w:rPr>
          <w:sz w:val="24"/>
          <w:szCs w:val="24"/>
        </w:rPr>
        <w:t xml:space="preserve">Reclaim AI </w:t>
      </w:r>
      <w:r w:rsidR="00724D9F" w:rsidRPr="1F9B8587">
        <w:rPr>
          <w:sz w:val="24"/>
          <w:szCs w:val="24"/>
        </w:rPr>
        <w:t xml:space="preserve">can give you </w:t>
      </w:r>
      <w:r w:rsidRPr="1F9B8587">
        <w:rPr>
          <w:sz w:val="24"/>
          <w:szCs w:val="24"/>
        </w:rPr>
        <w:t>two sets for statistics</w:t>
      </w:r>
      <w:r w:rsidR="00724D9F" w:rsidRPr="1F9B8587">
        <w:rPr>
          <w:sz w:val="24"/>
          <w:szCs w:val="24"/>
        </w:rPr>
        <w:t xml:space="preserve">: </w:t>
      </w:r>
      <w:r w:rsidRPr="1F9B8587">
        <w:rPr>
          <w:sz w:val="24"/>
          <w:szCs w:val="24"/>
        </w:rPr>
        <w:t>insight</w:t>
      </w:r>
      <w:r w:rsidR="00724D9F" w:rsidRPr="1F9B8587">
        <w:rPr>
          <w:sz w:val="24"/>
          <w:szCs w:val="24"/>
        </w:rPr>
        <w:t>s</w:t>
      </w:r>
      <w:r w:rsidRPr="1F9B8587">
        <w:rPr>
          <w:sz w:val="24"/>
          <w:szCs w:val="24"/>
        </w:rPr>
        <w:t xml:space="preserve"> into personal productivity with a work-life balance metric </w:t>
      </w:r>
      <w:r w:rsidR="00724D9F" w:rsidRPr="1F9B8587">
        <w:rPr>
          <w:sz w:val="24"/>
          <w:szCs w:val="24"/>
        </w:rPr>
        <w:t xml:space="preserve">and </w:t>
      </w:r>
      <w:r w:rsidRPr="1F9B8587">
        <w:rPr>
          <w:sz w:val="24"/>
          <w:szCs w:val="24"/>
        </w:rPr>
        <w:t>a team statistic for pro</w:t>
      </w:r>
      <w:r w:rsidR="7393AB6D" w:rsidRPr="1F9B8587">
        <w:rPr>
          <w:sz w:val="24"/>
          <w:szCs w:val="24"/>
        </w:rPr>
        <w:t>ductivity and work-life balance</w:t>
      </w:r>
      <w:r w:rsidR="00724D9F" w:rsidRPr="1F9B8587">
        <w:rPr>
          <w:sz w:val="24"/>
          <w:szCs w:val="24"/>
        </w:rPr>
        <w:t xml:space="preserve"> </w:t>
      </w:r>
      <w:r w:rsidR="7393AB6D" w:rsidRPr="1F9B8587">
        <w:rPr>
          <w:sz w:val="24"/>
          <w:szCs w:val="24"/>
        </w:rPr>
        <w:t>across an entire team</w:t>
      </w:r>
      <w:r w:rsidR="00312775" w:rsidRPr="1F9B8587">
        <w:rPr>
          <w:sz w:val="24"/>
          <w:szCs w:val="24"/>
        </w:rPr>
        <w:t>.</w:t>
      </w:r>
    </w:p>
    <w:p w14:paraId="035396E8" w14:textId="77777777" w:rsidR="000A28AB" w:rsidRPr="00B82BDB" w:rsidRDefault="000A28AB" w:rsidP="000A28AB">
      <w:pPr>
        <w:rPr>
          <w:b/>
          <w:bCs/>
          <w:sz w:val="24"/>
          <w:szCs w:val="24"/>
        </w:rPr>
      </w:pPr>
      <w:r w:rsidRPr="73A59D92">
        <w:rPr>
          <w:b/>
          <w:bCs/>
          <w:sz w:val="24"/>
          <w:szCs w:val="24"/>
        </w:rPr>
        <w:t>Task Understanding</w:t>
      </w:r>
    </w:p>
    <w:p w14:paraId="18078EAD" w14:textId="17E73C28" w:rsidR="2BF15846" w:rsidRDefault="2BF15846" w:rsidP="73A59D92">
      <w:pPr>
        <w:rPr>
          <w:sz w:val="24"/>
          <w:szCs w:val="24"/>
        </w:rPr>
      </w:pPr>
      <w:r w:rsidRPr="1F9B8587">
        <w:rPr>
          <w:sz w:val="24"/>
          <w:szCs w:val="24"/>
        </w:rPr>
        <w:t>Each task you add to your calendar will require a priority level. Th</w:t>
      </w:r>
      <w:r w:rsidR="00312775" w:rsidRPr="1F9B8587">
        <w:rPr>
          <w:sz w:val="24"/>
          <w:szCs w:val="24"/>
        </w:rPr>
        <w:t xml:space="preserve">e AI uses this </w:t>
      </w:r>
      <w:r w:rsidRPr="1F9B8587">
        <w:rPr>
          <w:sz w:val="24"/>
          <w:szCs w:val="24"/>
        </w:rPr>
        <w:t xml:space="preserve">to </w:t>
      </w:r>
      <w:r w:rsidR="58E7E053" w:rsidRPr="1F9B8587">
        <w:rPr>
          <w:sz w:val="24"/>
          <w:szCs w:val="24"/>
        </w:rPr>
        <w:t xml:space="preserve">organise when to schedule a certain task. </w:t>
      </w:r>
      <w:r w:rsidR="6A20446F" w:rsidRPr="1F9B8587">
        <w:rPr>
          <w:sz w:val="24"/>
          <w:szCs w:val="24"/>
        </w:rPr>
        <w:t>“Critical”</w:t>
      </w:r>
      <w:r w:rsidR="58E7E053" w:rsidRPr="1F9B8587">
        <w:rPr>
          <w:sz w:val="24"/>
          <w:szCs w:val="24"/>
        </w:rPr>
        <w:t xml:space="preserve"> meetings will </w:t>
      </w:r>
      <w:r w:rsidR="13DC64BE" w:rsidRPr="1F9B8587">
        <w:rPr>
          <w:sz w:val="24"/>
          <w:szCs w:val="24"/>
        </w:rPr>
        <w:t xml:space="preserve">be able to </w:t>
      </w:r>
      <w:r w:rsidR="00181789" w:rsidRPr="1F9B8587">
        <w:rPr>
          <w:sz w:val="24"/>
          <w:szCs w:val="24"/>
        </w:rPr>
        <w:t xml:space="preserve">displace </w:t>
      </w:r>
      <w:r w:rsidR="00B340B1" w:rsidRPr="1F9B8587">
        <w:rPr>
          <w:sz w:val="24"/>
          <w:szCs w:val="24"/>
        </w:rPr>
        <w:t xml:space="preserve">those that </w:t>
      </w:r>
      <w:r w:rsidR="39FD8DBD" w:rsidRPr="1F9B8587">
        <w:rPr>
          <w:sz w:val="24"/>
          <w:szCs w:val="24"/>
        </w:rPr>
        <w:t>are more flexible</w:t>
      </w:r>
      <w:r w:rsidR="0097221D" w:rsidRPr="1F9B8587">
        <w:rPr>
          <w:sz w:val="24"/>
          <w:szCs w:val="24"/>
        </w:rPr>
        <w:t xml:space="preserve">, </w:t>
      </w:r>
      <w:r w:rsidR="00FE0DF7" w:rsidRPr="1F9B8587">
        <w:rPr>
          <w:sz w:val="24"/>
          <w:szCs w:val="24"/>
        </w:rPr>
        <w:t>so you</w:t>
      </w:r>
      <w:r w:rsidR="0097221D" w:rsidRPr="1F9B8587">
        <w:rPr>
          <w:sz w:val="24"/>
          <w:szCs w:val="24"/>
        </w:rPr>
        <w:t xml:space="preserve">’re able to </w:t>
      </w:r>
      <w:r w:rsidR="002C3ABA" w:rsidRPr="1F9B8587">
        <w:rPr>
          <w:sz w:val="24"/>
          <w:szCs w:val="24"/>
        </w:rPr>
        <w:t xml:space="preserve">automate moving </w:t>
      </w:r>
      <w:r w:rsidR="00515EB2" w:rsidRPr="1F9B8587">
        <w:rPr>
          <w:sz w:val="24"/>
          <w:szCs w:val="24"/>
        </w:rPr>
        <w:t xml:space="preserve">less important meetings </w:t>
      </w:r>
      <w:r w:rsidR="003B5637" w:rsidRPr="1F9B8587">
        <w:rPr>
          <w:sz w:val="24"/>
          <w:szCs w:val="24"/>
        </w:rPr>
        <w:t xml:space="preserve">to </w:t>
      </w:r>
      <w:r w:rsidR="39FD8DBD" w:rsidRPr="1F9B8587">
        <w:rPr>
          <w:sz w:val="24"/>
          <w:szCs w:val="24"/>
        </w:rPr>
        <w:t xml:space="preserve">a different time. </w:t>
      </w:r>
    </w:p>
    <w:p w14:paraId="436E0548" w14:textId="77777777" w:rsidR="000A28AB" w:rsidRPr="00B82BDB" w:rsidRDefault="000A28AB" w:rsidP="000A28AB">
      <w:pPr>
        <w:rPr>
          <w:b/>
          <w:bCs/>
          <w:sz w:val="24"/>
          <w:szCs w:val="24"/>
        </w:rPr>
      </w:pPr>
      <w:r w:rsidRPr="73A59D92">
        <w:rPr>
          <w:b/>
          <w:bCs/>
          <w:sz w:val="24"/>
          <w:szCs w:val="24"/>
        </w:rPr>
        <w:t>Tool Selection</w:t>
      </w:r>
    </w:p>
    <w:p w14:paraId="78EEDB5C" w14:textId="1F1E815D" w:rsidR="7DD3C3EA" w:rsidRDefault="7DD3C3EA" w:rsidP="73A59D92">
      <w:pPr>
        <w:rPr>
          <w:sz w:val="24"/>
          <w:szCs w:val="24"/>
        </w:rPr>
      </w:pPr>
      <w:r w:rsidRPr="1F9B8587">
        <w:rPr>
          <w:sz w:val="24"/>
          <w:szCs w:val="24"/>
        </w:rPr>
        <w:t xml:space="preserve">The tools within Reclaim AI </w:t>
      </w:r>
      <w:r w:rsidR="6F087D87" w:rsidRPr="1F9B8587">
        <w:rPr>
          <w:sz w:val="24"/>
          <w:szCs w:val="24"/>
        </w:rPr>
        <w:t xml:space="preserve">allow </w:t>
      </w:r>
      <w:r w:rsidR="00F73861" w:rsidRPr="1F9B8587">
        <w:rPr>
          <w:sz w:val="24"/>
          <w:szCs w:val="24"/>
        </w:rPr>
        <w:t>several</w:t>
      </w:r>
      <w:r w:rsidR="30639856" w:rsidRPr="1F9B8587">
        <w:rPr>
          <w:sz w:val="24"/>
          <w:szCs w:val="24"/>
        </w:rPr>
        <w:t xml:space="preserve"> different calendars</w:t>
      </w:r>
      <w:r w:rsidR="00515EB2" w:rsidRPr="1F9B8587">
        <w:rPr>
          <w:sz w:val="24"/>
          <w:szCs w:val="24"/>
        </w:rPr>
        <w:t xml:space="preserve"> to be synchronised; </w:t>
      </w:r>
      <w:r w:rsidR="30639856" w:rsidRPr="1F9B8587">
        <w:rPr>
          <w:sz w:val="24"/>
          <w:szCs w:val="24"/>
        </w:rPr>
        <w:t xml:space="preserve">this </w:t>
      </w:r>
      <w:r w:rsidR="003923B0" w:rsidRPr="1F9B8587">
        <w:rPr>
          <w:sz w:val="24"/>
          <w:szCs w:val="24"/>
        </w:rPr>
        <w:t xml:space="preserve">means you can have </w:t>
      </w:r>
      <w:r w:rsidR="7E07ADCA" w:rsidRPr="1F9B8587">
        <w:rPr>
          <w:sz w:val="24"/>
          <w:szCs w:val="24"/>
        </w:rPr>
        <w:t>separate</w:t>
      </w:r>
      <w:r w:rsidR="30639856" w:rsidRPr="1F9B8587">
        <w:rPr>
          <w:sz w:val="24"/>
          <w:szCs w:val="24"/>
        </w:rPr>
        <w:t xml:space="preserve"> </w:t>
      </w:r>
      <w:r w:rsidR="59EC2E2A" w:rsidRPr="1F9B8587">
        <w:rPr>
          <w:sz w:val="24"/>
          <w:szCs w:val="24"/>
        </w:rPr>
        <w:t>timetables</w:t>
      </w:r>
      <w:r w:rsidR="30639856" w:rsidRPr="1F9B8587">
        <w:rPr>
          <w:sz w:val="24"/>
          <w:szCs w:val="24"/>
        </w:rPr>
        <w:t xml:space="preserve"> for work and </w:t>
      </w:r>
      <w:r w:rsidR="6BDC4EE2" w:rsidRPr="1F9B8587">
        <w:rPr>
          <w:sz w:val="24"/>
          <w:szCs w:val="24"/>
        </w:rPr>
        <w:t xml:space="preserve">personal stuff, </w:t>
      </w:r>
      <w:r w:rsidR="00526DF2" w:rsidRPr="1F9B8587">
        <w:rPr>
          <w:sz w:val="24"/>
          <w:szCs w:val="24"/>
        </w:rPr>
        <w:t xml:space="preserve">with </w:t>
      </w:r>
      <w:r w:rsidR="00C7503E" w:rsidRPr="1F9B8587">
        <w:rPr>
          <w:sz w:val="24"/>
          <w:szCs w:val="24"/>
        </w:rPr>
        <w:t xml:space="preserve">all your timetables </w:t>
      </w:r>
      <w:r w:rsidR="6BDC4EE2" w:rsidRPr="1F9B8587">
        <w:rPr>
          <w:sz w:val="24"/>
          <w:szCs w:val="24"/>
        </w:rPr>
        <w:t>considered when allocating time slots for your tasks</w:t>
      </w:r>
      <w:r w:rsidR="6F087D87" w:rsidRPr="1F9B8587">
        <w:rPr>
          <w:sz w:val="24"/>
          <w:szCs w:val="24"/>
        </w:rPr>
        <w:t xml:space="preserve">. However, these calendars </w:t>
      </w:r>
      <w:r w:rsidR="00553295" w:rsidRPr="1F9B8587">
        <w:rPr>
          <w:sz w:val="24"/>
          <w:szCs w:val="24"/>
        </w:rPr>
        <w:t xml:space="preserve">lean </w:t>
      </w:r>
      <w:r w:rsidR="1948CFF8" w:rsidRPr="1F9B8587">
        <w:rPr>
          <w:sz w:val="24"/>
          <w:szCs w:val="24"/>
        </w:rPr>
        <w:t>towards</w:t>
      </w:r>
      <w:r w:rsidR="0E621A58" w:rsidRPr="1F9B8587">
        <w:rPr>
          <w:sz w:val="24"/>
          <w:szCs w:val="24"/>
        </w:rPr>
        <w:t xml:space="preserve"> being used by</w:t>
      </w:r>
      <w:r w:rsidR="1948CFF8" w:rsidRPr="1F9B8587">
        <w:rPr>
          <w:sz w:val="24"/>
          <w:szCs w:val="24"/>
        </w:rPr>
        <w:t xml:space="preserve"> a single person rather than </w:t>
      </w:r>
      <w:r w:rsidR="004F1853" w:rsidRPr="1F9B8587">
        <w:rPr>
          <w:sz w:val="24"/>
          <w:szCs w:val="24"/>
        </w:rPr>
        <w:t xml:space="preserve">more </w:t>
      </w:r>
      <w:r w:rsidR="1948CFF8" w:rsidRPr="1F9B8587">
        <w:rPr>
          <w:sz w:val="24"/>
          <w:szCs w:val="24"/>
        </w:rPr>
        <w:t>manage</w:t>
      </w:r>
      <w:r w:rsidR="48788BDE" w:rsidRPr="1F9B8587">
        <w:rPr>
          <w:sz w:val="24"/>
          <w:szCs w:val="24"/>
        </w:rPr>
        <w:t xml:space="preserve">rial </w:t>
      </w:r>
      <w:r w:rsidR="004F1853" w:rsidRPr="1F9B8587">
        <w:rPr>
          <w:sz w:val="24"/>
          <w:szCs w:val="24"/>
        </w:rPr>
        <w:t xml:space="preserve">situations </w:t>
      </w:r>
      <w:r w:rsidR="6A6276FC" w:rsidRPr="1F9B8587">
        <w:rPr>
          <w:sz w:val="24"/>
          <w:szCs w:val="24"/>
        </w:rPr>
        <w:t xml:space="preserve">where numerous </w:t>
      </w:r>
      <w:r w:rsidR="6C92A59F" w:rsidRPr="1F9B8587">
        <w:rPr>
          <w:sz w:val="24"/>
          <w:szCs w:val="24"/>
        </w:rPr>
        <w:t>separate</w:t>
      </w:r>
      <w:r w:rsidR="6A6276FC" w:rsidRPr="1F9B8587">
        <w:rPr>
          <w:sz w:val="24"/>
          <w:szCs w:val="24"/>
        </w:rPr>
        <w:t xml:space="preserve"> calendars </w:t>
      </w:r>
      <w:bookmarkStart w:id="3" w:name="_Int_ypvRzJva"/>
      <w:proofErr w:type="gramStart"/>
      <w:r w:rsidR="6A6276FC" w:rsidRPr="1F9B8587">
        <w:rPr>
          <w:sz w:val="24"/>
          <w:szCs w:val="24"/>
        </w:rPr>
        <w:t>have to</w:t>
      </w:r>
      <w:bookmarkEnd w:id="3"/>
      <w:proofErr w:type="gramEnd"/>
      <w:r w:rsidR="6A6276FC" w:rsidRPr="1F9B8587">
        <w:rPr>
          <w:sz w:val="24"/>
          <w:szCs w:val="24"/>
        </w:rPr>
        <w:t xml:space="preserve"> be monitored</w:t>
      </w:r>
      <w:r w:rsidR="48788BDE" w:rsidRPr="1F9B8587">
        <w:rPr>
          <w:sz w:val="24"/>
          <w:szCs w:val="24"/>
        </w:rPr>
        <w:t xml:space="preserve">. </w:t>
      </w:r>
    </w:p>
    <w:p w14:paraId="594DC07B" w14:textId="77777777" w:rsidR="000A28AB" w:rsidRPr="00B82BDB" w:rsidRDefault="000A28AB" w:rsidP="000A28AB">
      <w:pPr>
        <w:rPr>
          <w:b/>
          <w:bCs/>
          <w:sz w:val="24"/>
          <w:szCs w:val="24"/>
        </w:rPr>
      </w:pPr>
      <w:r w:rsidRPr="73A59D92">
        <w:rPr>
          <w:b/>
          <w:bCs/>
          <w:sz w:val="24"/>
          <w:szCs w:val="24"/>
        </w:rPr>
        <w:t>Accuracy and Sourcing</w:t>
      </w:r>
    </w:p>
    <w:p w14:paraId="0269CE3B" w14:textId="3EB34CE8" w:rsidR="23AF5964" w:rsidRDefault="23AF5964" w:rsidP="73A59D92">
      <w:pPr>
        <w:rPr>
          <w:sz w:val="24"/>
          <w:szCs w:val="24"/>
        </w:rPr>
      </w:pPr>
      <w:r w:rsidRPr="1F9B8587">
        <w:rPr>
          <w:sz w:val="24"/>
          <w:szCs w:val="24"/>
        </w:rPr>
        <w:t xml:space="preserve">Reclaim AI is accurate with </w:t>
      </w:r>
      <w:r w:rsidR="315BF4BB" w:rsidRPr="1F9B8587">
        <w:rPr>
          <w:sz w:val="24"/>
          <w:szCs w:val="24"/>
        </w:rPr>
        <w:t>its</w:t>
      </w:r>
      <w:r w:rsidRPr="1F9B8587">
        <w:rPr>
          <w:sz w:val="24"/>
          <w:szCs w:val="24"/>
        </w:rPr>
        <w:t xml:space="preserve"> scheduling of tasks with </w:t>
      </w:r>
      <w:bookmarkStart w:id="4" w:name="_Int_Gtdqzeon"/>
      <w:r w:rsidRPr="1F9B8587">
        <w:rPr>
          <w:sz w:val="24"/>
          <w:szCs w:val="24"/>
        </w:rPr>
        <w:t>possible buffer</w:t>
      </w:r>
      <w:bookmarkEnd w:id="4"/>
      <w:r w:rsidRPr="1F9B8587">
        <w:rPr>
          <w:sz w:val="24"/>
          <w:szCs w:val="24"/>
        </w:rPr>
        <w:t xml:space="preserve"> time options that create small gaps between each meeting </w:t>
      </w:r>
      <w:r w:rsidR="77BA053C" w:rsidRPr="1F9B8587">
        <w:rPr>
          <w:sz w:val="24"/>
          <w:szCs w:val="24"/>
        </w:rPr>
        <w:t xml:space="preserve">so that you </w:t>
      </w:r>
      <w:r w:rsidR="19437C13" w:rsidRPr="1F9B8587">
        <w:rPr>
          <w:sz w:val="24"/>
          <w:szCs w:val="24"/>
        </w:rPr>
        <w:t>do not</w:t>
      </w:r>
      <w:r w:rsidR="77BA053C" w:rsidRPr="1F9B8587">
        <w:rPr>
          <w:sz w:val="24"/>
          <w:szCs w:val="24"/>
        </w:rPr>
        <w:t xml:space="preserve"> have a bunch of back-to-back events. </w:t>
      </w:r>
    </w:p>
    <w:p w14:paraId="63499CB0" w14:textId="77777777" w:rsidR="000A28AB" w:rsidRPr="00B82BDB" w:rsidRDefault="000A28AB" w:rsidP="000A28AB">
      <w:pPr>
        <w:rPr>
          <w:b/>
          <w:bCs/>
          <w:sz w:val="24"/>
          <w:szCs w:val="24"/>
        </w:rPr>
      </w:pPr>
      <w:r w:rsidRPr="73A59D92">
        <w:rPr>
          <w:b/>
          <w:bCs/>
          <w:sz w:val="24"/>
          <w:szCs w:val="24"/>
        </w:rPr>
        <w:t>Data Sources and Privacy</w:t>
      </w:r>
    </w:p>
    <w:p w14:paraId="4FC0B7E4" w14:textId="3B4D364A" w:rsidR="26658F01" w:rsidRDefault="26658F01" w:rsidP="73A59D92">
      <w:pPr>
        <w:rPr>
          <w:sz w:val="24"/>
          <w:szCs w:val="24"/>
        </w:rPr>
      </w:pPr>
      <w:r w:rsidRPr="1F9B8587">
        <w:rPr>
          <w:sz w:val="24"/>
          <w:szCs w:val="24"/>
        </w:rPr>
        <w:t xml:space="preserve">Reclaim AI stores all the </w:t>
      </w:r>
      <w:r w:rsidR="005B56B9" w:rsidRPr="1F9B8587">
        <w:rPr>
          <w:sz w:val="24"/>
          <w:szCs w:val="24"/>
        </w:rPr>
        <w:t xml:space="preserve">input and collected </w:t>
      </w:r>
      <w:r w:rsidRPr="1F9B8587">
        <w:rPr>
          <w:sz w:val="24"/>
          <w:szCs w:val="24"/>
        </w:rPr>
        <w:t xml:space="preserve">data within the Google Calendar once you authorize the connection of any calendar. </w:t>
      </w:r>
      <w:r w:rsidR="7409A475" w:rsidRPr="1F9B8587">
        <w:rPr>
          <w:sz w:val="24"/>
          <w:szCs w:val="24"/>
        </w:rPr>
        <w:t xml:space="preserve">This will include event titles, descriptions, emails of invitees, </w:t>
      </w:r>
      <w:r w:rsidR="3A36BB14" w:rsidRPr="1F9B8587">
        <w:rPr>
          <w:sz w:val="24"/>
          <w:szCs w:val="24"/>
        </w:rPr>
        <w:t>locations,</w:t>
      </w:r>
      <w:r w:rsidR="7409A475" w:rsidRPr="1F9B8587">
        <w:rPr>
          <w:sz w:val="24"/>
          <w:szCs w:val="24"/>
        </w:rPr>
        <w:t xml:space="preserve"> and other calendar metadata. It is however very secure when scheduling meetings with othe</w:t>
      </w:r>
      <w:r w:rsidR="3BCB55A8" w:rsidRPr="1F9B8587">
        <w:rPr>
          <w:sz w:val="24"/>
          <w:szCs w:val="24"/>
        </w:rPr>
        <w:t xml:space="preserve">r people as the AI will look for open time slots </w:t>
      </w:r>
      <w:r w:rsidR="49C95205" w:rsidRPr="1F9B8587">
        <w:rPr>
          <w:sz w:val="24"/>
          <w:szCs w:val="24"/>
        </w:rPr>
        <w:t xml:space="preserve">in the two calendars and suggest </w:t>
      </w:r>
      <w:bookmarkStart w:id="5" w:name="_Int_bSZn4O1T"/>
      <w:r w:rsidR="49C95205" w:rsidRPr="1F9B8587">
        <w:rPr>
          <w:sz w:val="24"/>
          <w:szCs w:val="24"/>
        </w:rPr>
        <w:t>possible meeting</w:t>
      </w:r>
      <w:bookmarkEnd w:id="5"/>
      <w:r w:rsidR="49C95205" w:rsidRPr="1F9B8587">
        <w:rPr>
          <w:sz w:val="24"/>
          <w:szCs w:val="24"/>
        </w:rPr>
        <w:t xml:space="preserve"> times before everyone agrees. This allows for a quick meeting </w:t>
      </w:r>
      <w:r w:rsidR="2840BD34" w:rsidRPr="1F9B8587">
        <w:rPr>
          <w:sz w:val="24"/>
          <w:szCs w:val="24"/>
        </w:rPr>
        <w:t>scheduling</w:t>
      </w:r>
      <w:r w:rsidR="49C95205" w:rsidRPr="1F9B8587">
        <w:rPr>
          <w:sz w:val="24"/>
          <w:szCs w:val="24"/>
        </w:rPr>
        <w:t xml:space="preserve"> without having to share your whole personal calendar</w:t>
      </w:r>
      <w:r w:rsidR="468AE924" w:rsidRPr="1F9B8587">
        <w:rPr>
          <w:sz w:val="24"/>
          <w:szCs w:val="24"/>
        </w:rPr>
        <w:t>.</w:t>
      </w:r>
    </w:p>
    <w:p w14:paraId="01A49D23" w14:textId="34513843" w:rsidR="000A28AB" w:rsidRPr="00B82BDB" w:rsidRDefault="000A28AB" w:rsidP="0E897424">
      <w:pPr>
        <w:rPr>
          <w:b/>
          <w:bCs/>
          <w:sz w:val="24"/>
          <w:szCs w:val="24"/>
        </w:rPr>
      </w:pPr>
      <w:r w:rsidRPr="0E897424">
        <w:rPr>
          <w:b/>
          <w:bCs/>
          <w:sz w:val="24"/>
          <w:szCs w:val="24"/>
        </w:rPr>
        <w:t>Ownership and Attribution</w:t>
      </w:r>
    </w:p>
    <w:p w14:paraId="004C76A7" w14:textId="10B50F13" w:rsidR="0E897424" w:rsidRDefault="000A28AB" w:rsidP="1F9B8587">
      <w:pPr>
        <w:rPr>
          <w:sz w:val="24"/>
          <w:szCs w:val="24"/>
        </w:rPr>
      </w:pPr>
      <w:r w:rsidRPr="1F9B8587">
        <w:rPr>
          <w:sz w:val="24"/>
          <w:szCs w:val="24"/>
        </w:rPr>
        <w:lastRenderedPageBreak/>
        <w:t xml:space="preserve">While </w:t>
      </w:r>
      <w:r w:rsidR="208A337B" w:rsidRPr="1F9B8587">
        <w:rPr>
          <w:sz w:val="24"/>
          <w:szCs w:val="24"/>
        </w:rPr>
        <w:t>Reclaim AI</w:t>
      </w:r>
      <w:r w:rsidRPr="1F9B8587">
        <w:rPr>
          <w:sz w:val="24"/>
          <w:szCs w:val="24"/>
        </w:rPr>
        <w:t xml:space="preserve"> aids in generating content, the responsibility for using the output ethically and responsibly rests with the user</w:t>
      </w:r>
      <w:r w:rsidR="0DDAA271" w:rsidRPr="1F9B8587">
        <w:rPr>
          <w:sz w:val="24"/>
          <w:szCs w:val="24"/>
        </w:rPr>
        <w:t>.</w:t>
      </w:r>
    </w:p>
    <w:p w14:paraId="115C8514" w14:textId="77777777" w:rsidR="000A28AB" w:rsidRPr="00B82BDB" w:rsidRDefault="000A28AB" w:rsidP="000A28AB">
      <w:pPr>
        <w:rPr>
          <w:b/>
          <w:bCs/>
          <w:sz w:val="24"/>
          <w:szCs w:val="24"/>
        </w:rPr>
      </w:pPr>
      <w:r w:rsidRPr="73A59D92">
        <w:rPr>
          <w:b/>
          <w:bCs/>
          <w:sz w:val="24"/>
          <w:szCs w:val="24"/>
        </w:rPr>
        <w:t>Legal and Ethical Considerations</w:t>
      </w:r>
    </w:p>
    <w:p w14:paraId="4A6A5152" w14:textId="451BAC4A" w:rsidR="2E63B976" w:rsidRDefault="2E63B976" w:rsidP="73A59D92">
      <w:pPr>
        <w:rPr>
          <w:sz w:val="24"/>
          <w:szCs w:val="24"/>
        </w:rPr>
      </w:pPr>
      <w:commentRangeStart w:id="6"/>
      <w:r w:rsidRPr="73A59D92">
        <w:rPr>
          <w:sz w:val="24"/>
          <w:szCs w:val="24"/>
        </w:rPr>
        <w:t xml:space="preserve">Reclaim is committed to complying with GDPR, SOC2, CCPA and Privacy Shield standards to ensure </w:t>
      </w:r>
      <w:bookmarkStart w:id="7" w:name="_Int_97KtFCMz"/>
      <w:r w:rsidRPr="73A59D92">
        <w:rPr>
          <w:sz w:val="24"/>
          <w:szCs w:val="24"/>
        </w:rPr>
        <w:t>high standards</w:t>
      </w:r>
      <w:bookmarkEnd w:id="7"/>
      <w:r w:rsidRPr="73A59D92">
        <w:rPr>
          <w:sz w:val="24"/>
          <w:szCs w:val="24"/>
        </w:rPr>
        <w:t xml:space="preserve"> in their security and privacy.</w:t>
      </w:r>
      <w:commentRangeEnd w:id="6"/>
      <w:r w:rsidR="00E45CCA">
        <w:rPr>
          <w:rStyle w:val="CommentReference"/>
        </w:rPr>
        <w:commentReference w:id="6"/>
      </w:r>
    </w:p>
    <w:p w14:paraId="48F3C892" w14:textId="77777777" w:rsidR="000A28AB" w:rsidRPr="00B82BDB" w:rsidRDefault="000A28AB" w:rsidP="000A28AB">
      <w:pPr>
        <w:rPr>
          <w:b/>
          <w:bCs/>
          <w:sz w:val="24"/>
          <w:szCs w:val="24"/>
        </w:rPr>
      </w:pPr>
      <w:r w:rsidRPr="73A59D92">
        <w:rPr>
          <w:b/>
          <w:bCs/>
          <w:sz w:val="24"/>
          <w:szCs w:val="24"/>
        </w:rPr>
        <w:t>Limitations and Risks</w:t>
      </w:r>
    </w:p>
    <w:p w14:paraId="26E7BD7A" w14:textId="3EAED3CB" w:rsidR="0C4E8F2F" w:rsidRDefault="0C4E8F2F" w:rsidP="73A59D92">
      <w:pPr>
        <w:rPr>
          <w:sz w:val="24"/>
          <w:szCs w:val="24"/>
        </w:rPr>
      </w:pPr>
      <w:r w:rsidRPr="1F9B8587">
        <w:rPr>
          <w:sz w:val="24"/>
          <w:szCs w:val="24"/>
        </w:rPr>
        <w:t xml:space="preserve">There is no way to assign work blocks past midnight. This means </w:t>
      </w:r>
      <w:r w:rsidR="44DBC40F" w:rsidRPr="1F9B8587">
        <w:rPr>
          <w:sz w:val="24"/>
          <w:szCs w:val="24"/>
        </w:rPr>
        <w:t xml:space="preserve">you </w:t>
      </w:r>
      <w:r w:rsidR="00E45CCA" w:rsidRPr="1F9B8587">
        <w:rPr>
          <w:sz w:val="24"/>
          <w:szCs w:val="24"/>
        </w:rPr>
        <w:t>must</w:t>
      </w:r>
      <w:r w:rsidR="44DBC40F" w:rsidRPr="1F9B8587">
        <w:rPr>
          <w:sz w:val="24"/>
          <w:szCs w:val="24"/>
        </w:rPr>
        <w:t xml:space="preserve"> split your work tasks and habits into two blocks. There are also </w:t>
      </w:r>
      <w:r w:rsidR="00A626C2" w:rsidRPr="1F9B8587">
        <w:rPr>
          <w:sz w:val="24"/>
          <w:szCs w:val="24"/>
        </w:rPr>
        <w:t xml:space="preserve">limits regarding </w:t>
      </w:r>
      <w:r w:rsidR="44DBC40F" w:rsidRPr="1F9B8587">
        <w:rPr>
          <w:sz w:val="24"/>
          <w:szCs w:val="24"/>
        </w:rPr>
        <w:t>last</w:t>
      </w:r>
      <w:r w:rsidR="00A626C2" w:rsidRPr="1F9B8587">
        <w:rPr>
          <w:sz w:val="24"/>
          <w:szCs w:val="24"/>
        </w:rPr>
        <w:t>-</w:t>
      </w:r>
      <w:r w:rsidR="44DBC40F" w:rsidRPr="1F9B8587">
        <w:rPr>
          <w:sz w:val="24"/>
          <w:szCs w:val="24"/>
        </w:rPr>
        <w:t>minute tasks</w:t>
      </w:r>
      <w:r w:rsidR="00A626C2" w:rsidRPr="1F9B8587">
        <w:rPr>
          <w:sz w:val="24"/>
          <w:szCs w:val="24"/>
        </w:rPr>
        <w:t>,</w:t>
      </w:r>
      <w:r w:rsidR="44DBC40F" w:rsidRPr="1F9B8587">
        <w:rPr>
          <w:sz w:val="24"/>
          <w:szCs w:val="24"/>
        </w:rPr>
        <w:t xml:space="preserve"> </w:t>
      </w:r>
      <w:r w:rsidR="233B3BDC" w:rsidRPr="1F9B8587">
        <w:rPr>
          <w:sz w:val="24"/>
          <w:szCs w:val="24"/>
        </w:rPr>
        <w:t xml:space="preserve">as the other existing tasks </w:t>
      </w:r>
      <w:r w:rsidR="68C3B935" w:rsidRPr="1F9B8587">
        <w:rPr>
          <w:sz w:val="24"/>
          <w:szCs w:val="24"/>
        </w:rPr>
        <w:t>do not</w:t>
      </w:r>
      <w:r w:rsidR="233B3BDC" w:rsidRPr="1F9B8587">
        <w:rPr>
          <w:sz w:val="24"/>
          <w:szCs w:val="24"/>
        </w:rPr>
        <w:t xml:space="preserve"> </w:t>
      </w:r>
      <w:r w:rsidR="625D22D1" w:rsidRPr="1F9B8587">
        <w:rPr>
          <w:sz w:val="24"/>
          <w:szCs w:val="24"/>
        </w:rPr>
        <w:t>get a</w:t>
      </w:r>
      <w:r w:rsidR="233B3BDC" w:rsidRPr="1F9B8587">
        <w:rPr>
          <w:sz w:val="24"/>
          <w:szCs w:val="24"/>
        </w:rPr>
        <w:t xml:space="preserve">utomatically rescheduled. </w:t>
      </w:r>
    </w:p>
    <w:p w14:paraId="198EF6DE" w14:textId="77777777" w:rsidR="000A28AB" w:rsidRPr="00B82BDB" w:rsidRDefault="000A28AB" w:rsidP="000A28AB">
      <w:pPr>
        <w:rPr>
          <w:b/>
          <w:bCs/>
          <w:sz w:val="24"/>
          <w:szCs w:val="24"/>
        </w:rPr>
      </w:pPr>
      <w:r w:rsidRPr="73A59D92">
        <w:rPr>
          <w:b/>
          <w:bCs/>
          <w:sz w:val="24"/>
          <w:szCs w:val="24"/>
        </w:rPr>
        <w:t>Academic Integrity</w:t>
      </w:r>
    </w:p>
    <w:p w14:paraId="4CF5C16A" w14:textId="77777777" w:rsidR="0076092E" w:rsidRPr="004C79FE" w:rsidRDefault="0076092E" w:rsidP="0076092E">
      <w:pPr>
        <w:rPr>
          <w:sz w:val="24"/>
          <w:szCs w:val="24"/>
        </w:rPr>
      </w:pPr>
      <w:r w:rsidRPr="1F9B8587">
        <w:rPr>
          <w:sz w:val="24"/>
          <w:szCs w:val="24"/>
        </w:rPr>
        <w:t xml:space="preserve">Academic assignments and academic research are about learning to create your own connections between different sources, developing analytical abilities, producing original ideas and then being able to communicate these ideas to others – the academic community within which the research sits. </w:t>
      </w:r>
    </w:p>
    <w:p w14:paraId="0B09E03E" w14:textId="77777777" w:rsidR="0076092E" w:rsidRPr="004C79FE" w:rsidRDefault="0076092E" w:rsidP="0076092E">
      <w:pPr>
        <w:rPr>
          <w:sz w:val="24"/>
          <w:szCs w:val="24"/>
        </w:rPr>
      </w:pPr>
      <w:r w:rsidRPr="1F9B8587">
        <w:rPr>
          <w:sz w:val="24"/>
          <w:szCs w:val="24"/>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First and foremost, academic integrity is about honesty. </w:t>
      </w:r>
    </w:p>
    <w:p w14:paraId="14EC711C" w14:textId="77777777" w:rsidR="0076092E" w:rsidRPr="004C79FE" w:rsidRDefault="0076092E" w:rsidP="0076092E">
      <w:pPr>
        <w:rPr>
          <w:sz w:val="24"/>
          <w:szCs w:val="24"/>
        </w:rPr>
      </w:pPr>
      <w:r w:rsidRPr="1F9B8587">
        <w:rPr>
          <w:sz w:val="24"/>
          <w:szCs w:val="24"/>
        </w:rPr>
        <w:t>If using Artificial Intelligence in your academic work, you must be sure how AI is permitted to be used on your module (if applicable) and how to reference it appropriately. Likewise, to ensure that you maintain academic integrity, a good check of whether the work is still your own if you have used Artificial Intelligence, is to see if you can explain ideas and methods as they appear in the final piece of work. If not, then you do not have sufficient authorship of the research or assignment, and you may want to go back to ensure that your ideas are correctly represented.</w:t>
      </w:r>
    </w:p>
    <w:p w14:paraId="4DBBF6B1" w14:textId="77777777" w:rsidR="0076092E" w:rsidRPr="004C79FE" w:rsidRDefault="0076092E" w:rsidP="0076092E">
      <w:pPr>
        <w:rPr>
          <w:sz w:val="24"/>
          <w:szCs w:val="24"/>
        </w:rPr>
      </w:pPr>
    </w:p>
    <w:p w14:paraId="3EF3D4FE" w14:textId="77777777" w:rsidR="0076092E" w:rsidRPr="004C79FE" w:rsidRDefault="0076092E" w:rsidP="0076092E">
      <w:pPr>
        <w:rPr>
          <w:sz w:val="24"/>
          <w:szCs w:val="24"/>
        </w:rPr>
      </w:pPr>
    </w:p>
    <w:p w14:paraId="5BC25B10" w14:textId="6B418F35" w:rsidR="73A59D92" w:rsidRDefault="73A59D92" w:rsidP="1F9B8587">
      <w:pPr>
        <w:rPr>
          <w:sz w:val="24"/>
          <w:szCs w:val="24"/>
        </w:rPr>
      </w:pPr>
    </w:p>
    <w:p w14:paraId="77B655A9" w14:textId="77777777" w:rsidR="000A28AB" w:rsidRDefault="000A28AB" w:rsidP="000A28AB"/>
    <w:p w14:paraId="12AE64D3" w14:textId="420113D7" w:rsidR="00313454" w:rsidRDefault="00313454"/>
    <w:sectPr w:rsidR="00313454" w:rsidSect="000A28AB">
      <w:headerReference w:type="default" r:id="rId16"/>
      <w:footerReference w:type="default" r:id="rId17"/>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abine Sharp" w:date="2024-05-09T09:33:00Z" w:initials="SS">
    <w:p w14:paraId="56F17E4C" w14:textId="77777777" w:rsidR="00C5259D" w:rsidRDefault="00C5259D" w:rsidP="00C5259D">
      <w:pPr>
        <w:pStyle w:val="CommentText"/>
      </w:pPr>
      <w:r>
        <w:rPr>
          <w:rStyle w:val="CommentReference"/>
        </w:rPr>
        <w:annotationRef/>
      </w:r>
      <w:r>
        <w:t>Explanatory paragraph needed</w:t>
      </w:r>
    </w:p>
  </w:comment>
  <w:comment w:id="6" w:author="Sabine Sharp" w:date="2024-05-09T11:46:00Z" w:initials="SS">
    <w:p w14:paraId="570E3EF3" w14:textId="77777777" w:rsidR="000E51B9" w:rsidRDefault="00E45CCA" w:rsidP="000E51B9">
      <w:pPr>
        <w:pStyle w:val="CommentText"/>
      </w:pPr>
      <w:r>
        <w:rPr>
          <w:rStyle w:val="CommentReference"/>
        </w:rPr>
        <w:annotationRef/>
      </w:r>
      <w:r w:rsidR="000E51B9">
        <w:t xml:space="preserve">Needs rewording to avoid marketing speak: What does this mean in practice?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F17E4C" w15:done="0"/>
  <w15:commentEx w15:paraId="570E3E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677DFEB" w16cex:dateUtc="2024-05-09T08:33:00Z"/>
  <w16cex:commentExtensible w16cex:durableId="37996495" w16cex:dateUtc="2024-05-09T1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F17E4C" w16cid:durableId="1677DFEB"/>
  <w16cid:commentId w16cid:paraId="570E3EF3" w16cid:durableId="379964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A2E6C" w14:textId="77777777" w:rsidR="000B38F3" w:rsidRDefault="000B38F3">
      <w:pPr>
        <w:spacing w:after="0" w:line="240" w:lineRule="auto"/>
      </w:pPr>
      <w:r>
        <w:separator/>
      </w:r>
    </w:p>
  </w:endnote>
  <w:endnote w:type="continuationSeparator" w:id="0">
    <w:p w14:paraId="4E8F1903" w14:textId="77777777" w:rsidR="000B38F3" w:rsidRDefault="000B38F3">
      <w:pPr>
        <w:spacing w:after="0" w:line="240" w:lineRule="auto"/>
      </w:pPr>
      <w:r>
        <w:continuationSeparator/>
      </w:r>
    </w:p>
  </w:endnote>
  <w:endnote w:type="continuationNotice" w:id="1">
    <w:p w14:paraId="62959F36" w14:textId="77777777" w:rsidR="000B38F3" w:rsidRDefault="000B38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73A59D92" w14:paraId="13E40333" w14:textId="77777777" w:rsidTr="73A59D92">
      <w:trPr>
        <w:trHeight w:val="300"/>
      </w:trPr>
      <w:tc>
        <w:tcPr>
          <w:tcW w:w="3485" w:type="dxa"/>
        </w:tcPr>
        <w:p w14:paraId="3DC6AFE2" w14:textId="08FC9A4E" w:rsidR="73A59D92" w:rsidRDefault="73A59D92" w:rsidP="73A59D92">
          <w:pPr>
            <w:pStyle w:val="Header"/>
            <w:ind w:left="-115"/>
          </w:pPr>
        </w:p>
      </w:tc>
      <w:tc>
        <w:tcPr>
          <w:tcW w:w="3485" w:type="dxa"/>
        </w:tcPr>
        <w:p w14:paraId="1C3E4ECE" w14:textId="3EF8C6A1" w:rsidR="73A59D92" w:rsidRDefault="73A59D92" w:rsidP="73A59D92">
          <w:pPr>
            <w:pStyle w:val="Header"/>
            <w:jc w:val="center"/>
          </w:pPr>
        </w:p>
      </w:tc>
      <w:tc>
        <w:tcPr>
          <w:tcW w:w="3485" w:type="dxa"/>
        </w:tcPr>
        <w:p w14:paraId="2C34291D" w14:textId="5987C7D2" w:rsidR="73A59D92" w:rsidRDefault="73A59D92" w:rsidP="73A59D92">
          <w:pPr>
            <w:pStyle w:val="Header"/>
            <w:ind w:right="-115"/>
            <w:jc w:val="right"/>
          </w:pPr>
        </w:p>
      </w:tc>
    </w:tr>
  </w:tbl>
  <w:p w14:paraId="5B1CAE51" w14:textId="4355B664" w:rsidR="73A59D92" w:rsidRDefault="73A59D92" w:rsidP="73A59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0024C" w14:textId="77777777" w:rsidR="000B38F3" w:rsidRDefault="000B38F3">
      <w:pPr>
        <w:spacing w:after="0" w:line="240" w:lineRule="auto"/>
      </w:pPr>
      <w:r>
        <w:separator/>
      </w:r>
    </w:p>
  </w:footnote>
  <w:footnote w:type="continuationSeparator" w:id="0">
    <w:p w14:paraId="605295F5" w14:textId="77777777" w:rsidR="000B38F3" w:rsidRDefault="000B38F3">
      <w:pPr>
        <w:spacing w:after="0" w:line="240" w:lineRule="auto"/>
      </w:pPr>
      <w:r>
        <w:continuationSeparator/>
      </w:r>
    </w:p>
  </w:footnote>
  <w:footnote w:type="continuationNotice" w:id="1">
    <w:p w14:paraId="1F79EE33" w14:textId="77777777" w:rsidR="000B38F3" w:rsidRDefault="000B38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73A59D92" w14:paraId="530F9B89" w14:textId="77777777" w:rsidTr="73A59D92">
      <w:trPr>
        <w:trHeight w:val="300"/>
      </w:trPr>
      <w:tc>
        <w:tcPr>
          <w:tcW w:w="3485" w:type="dxa"/>
        </w:tcPr>
        <w:p w14:paraId="65BF4FDC" w14:textId="7180148E" w:rsidR="73A59D92" w:rsidRDefault="73A59D92" w:rsidP="73A59D92">
          <w:pPr>
            <w:pStyle w:val="Header"/>
            <w:ind w:left="-115"/>
          </w:pPr>
        </w:p>
      </w:tc>
      <w:tc>
        <w:tcPr>
          <w:tcW w:w="3485" w:type="dxa"/>
        </w:tcPr>
        <w:p w14:paraId="12C3E641" w14:textId="39586CD2" w:rsidR="73A59D92" w:rsidRDefault="73A59D92" w:rsidP="73A59D92">
          <w:pPr>
            <w:pStyle w:val="Header"/>
            <w:jc w:val="center"/>
          </w:pPr>
        </w:p>
      </w:tc>
      <w:tc>
        <w:tcPr>
          <w:tcW w:w="3485" w:type="dxa"/>
        </w:tcPr>
        <w:p w14:paraId="509F7C2D" w14:textId="4998A7CD" w:rsidR="73A59D92" w:rsidRDefault="73A59D92" w:rsidP="73A59D92">
          <w:pPr>
            <w:pStyle w:val="Header"/>
            <w:ind w:right="-115"/>
            <w:jc w:val="right"/>
          </w:pPr>
        </w:p>
      </w:tc>
    </w:tr>
  </w:tbl>
  <w:p w14:paraId="79B0072C" w14:textId="55C9CB14" w:rsidR="73A59D92" w:rsidRDefault="73A59D92" w:rsidP="73A59D92">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97KtFCMz" int2:invalidationBookmarkName="" int2:hashCode="30HHAZnkc4RXWk" int2:id="z3cwzEd1">
      <int2:state int2:value="Rejected" int2:type="AugLoop_Text_Critique"/>
    </int2:bookmark>
    <int2:bookmark int2:bookmarkName="_Int_bSZn4O1T" int2:invalidationBookmarkName="" int2:hashCode="Sp4Q0kouM1fU56" int2:id="SrahaQFy">
      <int2:state int2:value="Rejected" int2:type="AugLoop_Text_Critique"/>
    </int2:bookmark>
    <int2:bookmark int2:bookmarkName="_Int_Gtdqzeon" int2:invalidationBookmarkName="" int2:hashCode="efCs+0H4oKw2yh" int2:id="i8luT3yF">
      <int2:state int2:value="Rejected" int2:type="AugLoop_Text_Critique"/>
    </int2:bookmark>
    <int2:bookmark int2:bookmarkName="_Int_ypvRzJva" int2:invalidationBookmarkName="" int2:hashCode="5cEnj+BQkBZE21" int2:id="sNGKpQau">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52F04"/>
    <w:multiLevelType w:val="hybridMultilevel"/>
    <w:tmpl w:val="5C4C4B1C"/>
    <w:lvl w:ilvl="0" w:tplc="F8CEA3A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021338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bine Sharp">
    <w15:presenceInfo w15:providerId="AD" w15:userId="S::sabine.sharp@manchester.ac.uk::a1f977e3-9d10-498b-94b5-b764cfb830c8"/>
  </w15:person>
  <w15:person w15:author="Michael Roughley">
    <w15:presenceInfo w15:providerId="AD" w15:userId="S::michael.roughley@manchester.ac.uk::4eac3503-2f93-4d02-a5c4-43953da6e0c5"/>
  </w15:person>
  <w15:person w15:author="Carlene Barton">
    <w15:presenceInfo w15:providerId="AD" w15:userId="S::carlene.barton@manchester.ac.uk::001f2a64-84a6-4e0a-8a71-e5067ba4d3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8AB"/>
    <w:rsid w:val="000223E5"/>
    <w:rsid w:val="0005BE26"/>
    <w:rsid w:val="000A28AB"/>
    <w:rsid w:val="000B38F3"/>
    <w:rsid w:val="000E51B9"/>
    <w:rsid w:val="00170CA7"/>
    <w:rsid w:val="00181789"/>
    <w:rsid w:val="001D143A"/>
    <w:rsid w:val="0020762C"/>
    <w:rsid w:val="002C3ABA"/>
    <w:rsid w:val="002F4444"/>
    <w:rsid w:val="00312775"/>
    <w:rsid w:val="00313454"/>
    <w:rsid w:val="00347B2D"/>
    <w:rsid w:val="00386993"/>
    <w:rsid w:val="003923B0"/>
    <w:rsid w:val="003B5637"/>
    <w:rsid w:val="003D41F4"/>
    <w:rsid w:val="00483FBA"/>
    <w:rsid w:val="004D53A7"/>
    <w:rsid w:val="004F1853"/>
    <w:rsid w:val="00515EB2"/>
    <w:rsid w:val="00520217"/>
    <w:rsid w:val="00526DF2"/>
    <w:rsid w:val="00553295"/>
    <w:rsid w:val="005B56B9"/>
    <w:rsid w:val="00672A28"/>
    <w:rsid w:val="00724D9F"/>
    <w:rsid w:val="0076092E"/>
    <w:rsid w:val="00835169"/>
    <w:rsid w:val="0087371D"/>
    <w:rsid w:val="00884F53"/>
    <w:rsid w:val="00893CBF"/>
    <w:rsid w:val="0097221D"/>
    <w:rsid w:val="00A626C2"/>
    <w:rsid w:val="00AA6E1A"/>
    <w:rsid w:val="00B340B1"/>
    <w:rsid w:val="00B56188"/>
    <w:rsid w:val="00B63D49"/>
    <w:rsid w:val="00C5259D"/>
    <w:rsid w:val="00C71455"/>
    <w:rsid w:val="00C7503E"/>
    <w:rsid w:val="00D65F9D"/>
    <w:rsid w:val="00D948A2"/>
    <w:rsid w:val="00DA6FD3"/>
    <w:rsid w:val="00E10BBF"/>
    <w:rsid w:val="00E45CCA"/>
    <w:rsid w:val="00E770DA"/>
    <w:rsid w:val="00ED2828"/>
    <w:rsid w:val="00F56B9F"/>
    <w:rsid w:val="00F73861"/>
    <w:rsid w:val="00F87318"/>
    <w:rsid w:val="00F877A0"/>
    <w:rsid w:val="00FE0DF7"/>
    <w:rsid w:val="03841B1A"/>
    <w:rsid w:val="03EE55FB"/>
    <w:rsid w:val="04D92F49"/>
    <w:rsid w:val="04FADA84"/>
    <w:rsid w:val="05B8019A"/>
    <w:rsid w:val="06786CCF"/>
    <w:rsid w:val="0725F6BD"/>
    <w:rsid w:val="0839A855"/>
    <w:rsid w:val="08B9D998"/>
    <w:rsid w:val="09DA3441"/>
    <w:rsid w:val="09E05C84"/>
    <w:rsid w:val="0AB218F9"/>
    <w:rsid w:val="0C4E8F2F"/>
    <w:rsid w:val="0DBEDBC4"/>
    <w:rsid w:val="0DDAA271"/>
    <w:rsid w:val="0E621A58"/>
    <w:rsid w:val="0E897424"/>
    <w:rsid w:val="105061D2"/>
    <w:rsid w:val="108B74E3"/>
    <w:rsid w:val="13DC64BE"/>
    <w:rsid w:val="142E1D48"/>
    <w:rsid w:val="155B850D"/>
    <w:rsid w:val="1816B51D"/>
    <w:rsid w:val="189325CF"/>
    <w:rsid w:val="19437C13"/>
    <w:rsid w:val="1948CFF8"/>
    <w:rsid w:val="19B2857E"/>
    <w:rsid w:val="1A9D5ECC"/>
    <w:rsid w:val="1D09942F"/>
    <w:rsid w:val="1F9B8587"/>
    <w:rsid w:val="208A337B"/>
    <w:rsid w:val="21405C68"/>
    <w:rsid w:val="2265A4D1"/>
    <w:rsid w:val="22DB4456"/>
    <w:rsid w:val="233B3BDC"/>
    <w:rsid w:val="23AF5964"/>
    <w:rsid w:val="24F53825"/>
    <w:rsid w:val="2579965D"/>
    <w:rsid w:val="25EF95F9"/>
    <w:rsid w:val="26658F01"/>
    <w:rsid w:val="26703CEA"/>
    <w:rsid w:val="26910886"/>
    <w:rsid w:val="282CD8E7"/>
    <w:rsid w:val="2840BD34"/>
    <w:rsid w:val="2848003B"/>
    <w:rsid w:val="29BBB560"/>
    <w:rsid w:val="2B6479A9"/>
    <w:rsid w:val="2BE3D882"/>
    <w:rsid w:val="2BF15846"/>
    <w:rsid w:val="2C3E1820"/>
    <w:rsid w:val="2C8EE112"/>
    <w:rsid w:val="2CD6D34E"/>
    <w:rsid w:val="2DA6DC33"/>
    <w:rsid w:val="2E63B976"/>
    <w:rsid w:val="2E9C1A6B"/>
    <w:rsid w:val="30639856"/>
    <w:rsid w:val="315BF4BB"/>
    <w:rsid w:val="31D3BB2D"/>
    <w:rsid w:val="336F8B8E"/>
    <w:rsid w:val="350B5BEF"/>
    <w:rsid w:val="362BB698"/>
    <w:rsid w:val="37808577"/>
    <w:rsid w:val="3781C6E6"/>
    <w:rsid w:val="37B486DF"/>
    <w:rsid w:val="395CFE90"/>
    <w:rsid w:val="39FD8DBD"/>
    <w:rsid w:val="3A36BB14"/>
    <w:rsid w:val="3B69629C"/>
    <w:rsid w:val="3BCB55A8"/>
    <w:rsid w:val="3D75C527"/>
    <w:rsid w:val="3F4910CC"/>
    <w:rsid w:val="408293D2"/>
    <w:rsid w:val="4123195C"/>
    <w:rsid w:val="420247A3"/>
    <w:rsid w:val="43747481"/>
    <w:rsid w:val="44DBC40F"/>
    <w:rsid w:val="44E4A826"/>
    <w:rsid w:val="468AE924"/>
    <w:rsid w:val="4730737B"/>
    <w:rsid w:val="47B93E86"/>
    <w:rsid w:val="48788BDE"/>
    <w:rsid w:val="49C95205"/>
    <w:rsid w:val="4A0D5988"/>
    <w:rsid w:val="4DC0A09B"/>
    <w:rsid w:val="500D03F5"/>
    <w:rsid w:val="50783A2C"/>
    <w:rsid w:val="524C2785"/>
    <w:rsid w:val="53F5CE26"/>
    <w:rsid w:val="56D2A971"/>
    <w:rsid w:val="58BB6909"/>
    <w:rsid w:val="58E7E053"/>
    <w:rsid w:val="59624787"/>
    <w:rsid w:val="59EC2E2A"/>
    <w:rsid w:val="5B1A3478"/>
    <w:rsid w:val="5BBABA02"/>
    <w:rsid w:val="60C7DB2E"/>
    <w:rsid w:val="625D22D1"/>
    <w:rsid w:val="62C4BB1D"/>
    <w:rsid w:val="64A4FA2E"/>
    <w:rsid w:val="67DC9AF0"/>
    <w:rsid w:val="68105708"/>
    <w:rsid w:val="68C3B935"/>
    <w:rsid w:val="6A20446F"/>
    <w:rsid w:val="6A6276FC"/>
    <w:rsid w:val="6BDC4EE2"/>
    <w:rsid w:val="6C92A59F"/>
    <w:rsid w:val="6CB7F999"/>
    <w:rsid w:val="6CE3C82B"/>
    <w:rsid w:val="6E0335E6"/>
    <w:rsid w:val="6E4BDC74"/>
    <w:rsid w:val="6E7F988C"/>
    <w:rsid w:val="6F087D87"/>
    <w:rsid w:val="701B68ED"/>
    <w:rsid w:val="7159D9B3"/>
    <w:rsid w:val="718B6ABC"/>
    <w:rsid w:val="7393AB6D"/>
    <w:rsid w:val="73A59D92"/>
    <w:rsid w:val="73D044AA"/>
    <w:rsid w:val="7409A475"/>
    <w:rsid w:val="74F5E1DF"/>
    <w:rsid w:val="765EDBDF"/>
    <w:rsid w:val="770A68CD"/>
    <w:rsid w:val="77BA053C"/>
    <w:rsid w:val="78357FD8"/>
    <w:rsid w:val="789B4290"/>
    <w:rsid w:val="7BDB568F"/>
    <w:rsid w:val="7DD3C3EA"/>
    <w:rsid w:val="7E07ADCA"/>
    <w:rsid w:val="7E69EDC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168D8"/>
  <w15:chartTrackingRefBased/>
  <w15:docId w15:val="{88909138-4659-46D4-94B1-C198C7A2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8AB"/>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0A28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28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28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28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28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28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8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8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8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8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28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28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28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28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28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28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28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28AB"/>
    <w:rPr>
      <w:rFonts w:eastAsiaTheme="majorEastAsia" w:cstheme="majorBidi"/>
      <w:color w:val="272727" w:themeColor="text1" w:themeTint="D8"/>
    </w:rPr>
  </w:style>
  <w:style w:type="paragraph" w:styleId="Title">
    <w:name w:val="Title"/>
    <w:basedOn w:val="Normal"/>
    <w:next w:val="Normal"/>
    <w:link w:val="TitleChar"/>
    <w:uiPriority w:val="10"/>
    <w:qFormat/>
    <w:rsid w:val="000A28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8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28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28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8AB"/>
    <w:pPr>
      <w:spacing w:before="160"/>
      <w:jc w:val="center"/>
    </w:pPr>
    <w:rPr>
      <w:i/>
      <w:iCs/>
      <w:color w:val="404040" w:themeColor="text1" w:themeTint="BF"/>
    </w:rPr>
  </w:style>
  <w:style w:type="character" w:customStyle="1" w:styleId="QuoteChar">
    <w:name w:val="Quote Char"/>
    <w:basedOn w:val="DefaultParagraphFont"/>
    <w:link w:val="Quote"/>
    <w:uiPriority w:val="29"/>
    <w:rsid w:val="000A28AB"/>
    <w:rPr>
      <w:i/>
      <w:iCs/>
      <w:color w:val="404040" w:themeColor="text1" w:themeTint="BF"/>
    </w:rPr>
  </w:style>
  <w:style w:type="paragraph" w:styleId="ListParagraph">
    <w:name w:val="List Paragraph"/>
    <w:basedOn w:val="Normal"/>
    <w:uiPriority w:val="34"/>
    <w:qFormat/>
    <w:rsid w:val="000A28AB"/>
    <w:pPr>
      <w:ind w:left="720"/>
      <w:contextualSpacing/>
    </w:pPr>
  </w:style>
  <w:style w:type="character" w:styleId="IntenseEmphasis">
    <w:name w:val="Intense Emphasis"/>
    <w:basedOn w:val="DefaultParagraphFont"/>
    <w:uiPriority w:val="21"/>
    <w:qFormat/>
    <w:rsid w:val="000A28AB"/>
    <w:rPr>
      <w:i/>
      <w:iCs/>
      <w:color w:val="0F4761" w:themeColor="accent1" w:themeShade="BF"/>
    </w:rPr>
  </w:style>
  <w:style w:type="paragraph" w:styleId="IntenseQuote">
    <w:name w:val="Intense Quote"/>
    <w:basedOn w:val="Normal"/>
    <w:next w:val="Normal"/>
    <w:link w:val="IntenseQuoteChar"/>
    <w:uiPriority w:val="30"/>
    <w:qFormat/>
    <w:rsid w:val="000A28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28AB"/>
    <w:rPr>
      <w:i/>
      <w:iCs/>
      <w:color w:val="0F4761" w:themeColor="accent1" w:themeShade="BF"/>
    </w:rPr>
  </w:style>
  <w:style w:type="character" w:styleId="IntenseReference">
    <w:name w:val="Intense Reference"/>
    <w:basedOn w:val="DefaultParagraphFont"/>
    <w:uiPriority w:val="32"/>
    <w:qFormat/>
    <w:rsid w:val="000A28AB"/>
    <w:rPr>
      <w:b/>
      <w:bCs/>
      <w:smallCaps/>
      <w:color w:val="0F4761" w:themeColor="accent1" w:themeShade="BF"/>
      <w:spacing w:val="5"/>
    </w:rPr>
  </w:style>
  <w:style w:type="character" w:styleId="CommentReference">
    <w:name w:val="annotation reference"/>
    <w:basedOn w:val="DefaultParagraphFont"/>
    <w:uiPriority w:val="99"/>
    <w:semiHidden/>
    <w:unhideWhenUsed/>
    <w:rsid w:val="000A28AB"/>
    <w:rPr>
      <w:sz w:val="16"/>
      <w:szCs w:val="16"/>
    </w:rPr>
  </w:style>
  <w:style w:type="paragraph" w:styleId="CommentText">
    <w:name w:val="annotation text"/>
    <w:basedOn w:val="Normal"/>
    <w:link w:val="CommentTextChar"/>
    <w:uiPriority w:val="99"/>
    <w:unhideWhenUsed/>
    <w:rsid w:val="000A28AB"/>
    <w:pPr>
      <w:spacing w:line="240" w:lineRule="auto"/>
    </w:pPr>
    <w:rPr>
      <w:sz w:val="20"/>
      <w:szCs w:val="20"/>
    </w:rPr>
  </w:style>
  <w:style w:type="character" w:customStyle="1" w:styleId="CommentTextChar">
    <w:name w:val="Comment Text Char"/>
    <w:basedOn w:val="DefaultParagraphFont"/>
    <w:link w:val="CommentText"/>
    <w:uiPriority w:val="99"/>
    <w:rsid w:val="000A28AB"/>
    <w:rPr>
      <w:kern w:val="2"/>
      <w:sz w:val="20"/>
      <w:szCs w:val="20"/>
      <w14:ligatures w14:val="standardContextual"/>
    </w:r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Subject">
    <w:name w:val="annotation subject"/>
    <w:basedOn w:val="CommentText"/>
    <w:next w:val="CommentText"/>
    <w:link w:val="CommentSubjectChar"/>
    <w:uiPriority w:val="99"/>
    <w:semiHidden/>
    <w:unhideWhenUsed/>
    <w:rsid w:val="00F87318"/>
    <w:rPr>
      <w:b/>
      <w:bCs/>
    </w:rPr>
  </w:style>
  <w:style w:type="character" w:customStyle="1" w:styleId="CommentSubjectChar">
    <w:name w:val="Comment Subject Char"/>
    <w:basedOn w:val="CommentTextChar"/>
    <w:link w:val="CommentSubject"/>
    <w:uiPriority w:val="99"/>
    <w:semiHidden/>
    <w:rsid w:val="00F87318"/>
    <w:rPr>
      <w:b/>
      <w:bCs/>
      <w:kern w:val="2"/>
      <w:sz w:val="20"/>
      <w:szCs w:val="20"/>
      <w14:ligatures w14:val="standardContextual"/>
    </w:rPr>
  </w:style>
  <w:style w:type="paragraph" w:styleId="Revision">
    <w:name w:val="Revision"/>
    <w:hidden/>
    <w:uiPriority w:val="99"/>
    <w:semiHidden/>
    <w:rsid w:val="00C5259D"/>
    <w:rPr>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reclaim.ai/"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XQTTA2VMQ4JQ-514592116-1309</_dlc_DocId>
    <_dlc_DocIdUrl xmlns="6c8b11f3-1339-4cbb-8c7f-b3e5af419422">
      <Url>https://livemanchesterac.sharepoint.com/sites/UOM-LIB-G-Teaching/_layouts/15/DocIdRedir.aspx?ID=XQTTA2VMQ4JQ-514592116-1309</Url>
      <Description>XQTTA2VMQ4JQ-514592116-1309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BC816F-0963-46CD-9485-100A903EA0C1}">
  <ds:schemaRefs>
    <ds:schemaRef ds:uri="http://schemas.microsoft.com/office/2006/metadata/properties"/>
    <ds:schemaRef ds:uri="http://schemas.microsoft.com/office/infopath/2007/PartnerControls"/>
    <ds:schemaRef ds:uri="d8e123b9-e20d-44e4-a2c7-839c6ff37a94"/>
    <ds:schemaRef ds:uri="6c8b11f3-1339-4cbb-8c7f-b3e5af419422"/>
  </ds:schemaRefs>
</ds:datastoreItem>
</file>

<file path=customXml/itemProps2.xml><?xml version="1.0" encoding="utf-8"?>
<ds:datastoreItem xmlns:ds="http://schemas.openxmlformats.org/officeDocument/2006/customXml" ds:itemID="{42176573-5741-4977-92F7-07C8A87EF47F}"/>
</file>

<file path=customXml/itemProps3.xml><?xml version="1.0" encoding="utf-8"?>
<ds:datastoreItem xmlns:ds="http://schemas.openxmlformats.org/officeDocument/2006/customXml" ds:itemID="{66F9F03C-F5AA-4A41-9D7F-EFE1102174C6}">
  <ds:schemaRefs>
    <ds:schemaRef ds:uri="http://schemas.microsoft.com/sharepoint/events"/>
  </ds:schemaRefs>
</ds:datastoreItem>
</file>

<file path=customXml/itemProps4.xml><?xml version="1.0" encoding="utf-8"?>
<ds:datastoreItem xmlns:ds="http://schemas.openxmlformats.org/officeDocument/2006/customXml" ds:itemID="{84196E4D-F950-4B00-894E-27CC359D83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3565</Characters>
  <Application>Microsoft Office Word</Application>
  <DocSecurity>0</DocSecurity>
  <Lines>29</Lines>
  <Paragraphs>8</Paragraphs>
  <ScaleCrop>false</ScaleCrop>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Michael Roughley</cp:lastModifiedBy>
  <cp:revision>39</cp:revision>
  <dcterms:created xsi:type="dcterms:W3CDTF">2024-04-22T09:09:00Z</dcterms:created>
  <dcterms:modified xsi:type="dcterms:W3CDTF">2024-05-17T08:15:00Z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b51b49f6-03a6-41d9-92ae-8e77dc620b71</vt:lpwstr>
  </property>
  <property fmtid="{D5CDD505-2E9C-101B-9397-08002B2CF9AE}" pid="4" name="MediaServiceImageTags">
    <vt:lpwstr/>
  </property>
</Properties>
</file>